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B81C3F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Уведомлению №б/н от 15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02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bookmarkStart w:id="0" w:name="_GoBack"/>
      <w:bookmarkEnd w:id="0"/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мест выполнения Стороной 4 в </w:t>
      </w:r>
      <w:proofErr w:type="gramStart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</w:t>
      </w:r>
      <w:proofErr w:type="gramEnd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Пункта приема документов включая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1E5F2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308009, </w:t>
            </w:r>
            <w:proofErr w:type="gramStart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</w:t>
            </w:r>
            <w:proofErr w:type="gramEnd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Белгород, ул. Победы, д.73А, каб.225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(4722) 23-28-14,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426A3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362040, Республика Северная Осетия-Алания, г. Владикавказ, </w:t>
            </w:r>
            <w:proofErr w:type="spellStart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Мира,  д. 1, ком. 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394006,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350020, Краснодарский край, г. Краснодар,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1E5F29"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630132,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CD2C97" w:rsidRP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Елена Сергеевна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354000, Краснодарский край, г. Сочи,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«Стабильность» АО ВТБ Регистратор в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410028,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F426A3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634029,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369000, Карачаево-Черкесская Республика,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Черкесск, ул.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Данилова Лидия Дмитриевна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Pr="00FD1F5D">
        <w:rPr>
          <w:rFonts w:ascii="Arial" w:eastAsia="Calibri" w:hAnsi="Arial" w:cs="Arial"/>
          <w:i/>
          <w:sz w:val="18"/>
          <w:szCs w:val="18"/>
        </w:rPr>
        <w:t xml:space="preserve">ение  </w:t>
      </w:r>
      <w:proofErr w:type="gramStart"/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</w:t>
      </w:r>
      <w:proofErr w:type="gramEnd"/>
      <w:r w:rsidRPr="00FD1F5D">
        <w:rPr>
          <w:rFonts w:ascii="Arial" w:eastAsia="Calibri" w:hAnsi="Arial" w:cs="Arial"/>
          <w:i/>
          <w:sz w:val="18"/>
          <w:szCs w:val="18"/>
        </w:rPr>
        <w:t xml:space="preserve">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E5F29"/>
    <w:rsid w:val="00280B0D"/>
    <w:rsid w:val="00305662"/>
    <w:rsid w:val="00387E2E"/>
    <w:rsid w:val="00795B69"/>
    <w:rsid w:val="00B81C3F"/>
    <w:rsid w:val="00CD2C97"/>
    <w:rsid w:val="00CE3BE1"/>
    <w:rsid w:val="00D42EDE"/>
    <w:rsid w:val="00F426A3"/>
    <w:rsid w:val="00FA00EB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3</cp:revision>
  <dcterms:created xsi:type="dcterms:W3CDTF">2022-02-15T11:12:00Z</dcterms:created>
  <dcterms:modified xsi:type="dcterms:W3CDTF">2022-02-15T11:13:00Z</dcterms:modified>
</cp:coreProperties>
</file>